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"/>
        <w:bidiVisual/>
        <w:tblW w:w="14680" w:type="dxa"/>
        <w:tblLook w:val="04A0" w:firstRow="1" w:lastRow="0" w:firstColumn="1" w:lastColumn="0" w:noHBand="0" w:noVBand="1"/>
      </w:tblPr>
      <w:tblGrid>
        <w:gridCol w:w="580"/>
        <w:gridCol w:w="4040"/>
        <w:gridCol w:w="700"/>
        <w:gridCol w:w="1720"/>
        <w:gridCol w:w="3600"/>
        <w:gridCol w:w="4040"/>
      </w:tblGrid>
      <w:tr w:rsidR="003E74A3" w:rsidRPr="003E74A3" w:rsidTr="003E74A3">
        <w:trPr>
          <w:trHeight w:val="420"/>
        </w:trPr>
        <w:tc>
          <w:tcPr>
            <w:tcW w:w="1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3E74A3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جدول اعلان بست های قطعات مختلف وزارت دفاع ملی وستردرستیز .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شماره 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عنوان بست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درجه بست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کود بست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اداره مربوطه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داکتر وترنر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22-90-086-088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معاونیت تامینات تکنالوژی ولوژستیک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و تجربه کاری حد اقل یک سال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مسئول فنی ایرکندیشن سرد خانه ها و ذخیره ها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22-90-086-077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معاونیت تامینات تکنالوژی ولوژستیک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تحصیلی تائید شده لیسانس 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نرس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22-90-086-091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معاونیت تامینات تکنالوژی ولوژستیک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تحصیلی تائید شده لیسانس 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نرس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22-90-086-092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معاونیت تامینات تکنالوژی ولوژستیک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تحصیلی تائید شده لیسانس 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لابرانت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22-90-086-089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معاونیت تامینات تکنالوژی ولوژستیک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تحصیلی تائید شده لیسانس 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لابرانت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22-90-086-090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معاونیت تامینات تکنالوژی ولوژستیک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تحصیلی تائید شده لیسانس 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مدیر (</w:t>
            </w: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IT</w:t>
            </w: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) معلوماتی وتکنالوژی بخش وایس ودیتا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22-90-053-057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قوماندانی عمومی قوای هوائی ومدافعه هوائی 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و تجربه کاری حد اقل یک سال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مدیر (</w:t>
            </w: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IT</w:t>
            </w: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) معلوماتی وتکنالوژی بخش هارد ویر وسافت ویر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22-90-053-062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قوماندانی عمومی قوای هوائی ومدافعه هوائی 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و تجربه کاری حد اقل یک سال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مدیر فنی دیزاین وانجینری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22-90-053-093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قوماندانی عمومی قوای هوائی ومدافعه هوائی 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و تجربه کاری حد اقل یک سال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مدیرتکنالوژی معلوماتی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22-90-053-061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قوماندانی عمومی قوای هوائی ومدافعه هوائی 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و تجربه کاری حد اقل یک سال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مدیرتکنالوژی معلوماتی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22-90-053-261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قوماندانی عمومی قوای هوائی ومدافعه هوائی 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و تجربه کاری حد اقل یک سال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استاد کمپیوتر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22-90-053-262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قوماندانی عمومی قوای هوائی ومدافعه هوائی 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و تجربه کاری حد اقل یک سال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ترجمان انگلیسی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22-90-026-030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ریاست ارتباطات ستراتیژیک امور عامه 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و تجربه کاری حد اقل یک سال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ترجمان پشتو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22-90-026-032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ریاست ارتباطات ستراتیژیک امور عامه 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و تجربه کاری حد اقل یک سال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مدیر بررسی مقالات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22-90-026-035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ریاست ارتباطات ستراتیژیک امور عامه 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و تجربه کاری حد اقل یک سال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صفه آرا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22-90-026-037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ریاست ارتباطات ستراتیژیک امور عامه 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تحصیلی تائید شده لیسانس 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آمر امور قانونگذاری در بخش تسوید قوانین و پالیسی ها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22-90-024-010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ریاست حقوق وزارت دفاع ملی 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و تجربه کاری حد اقل 2 سال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کارشناس موافقت نامه های بین المللی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22-90-024-034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ریاست حقوق وزارت دفاع ملی 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و تجربه کاری حد اقل 2 سال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کارشناس امور تقنین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22-90-024-026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ریاست حقوق وزارت دفاع ملی 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و تجربه کاری حد اقل 2 سال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مدیر پالیسی محیط زیست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22-90-024-057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ریاست حقوق وزارت دفاع ملی 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و تجربه کاری حد اقل یک سال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مدیر عمومی حقوق محیط زیست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22-90-024-044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ریاست حقوق وزارت دفاع ملی 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و تجربه کاری حد اقل یک سال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انجنیر طرح و دیزاین سرک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22-90-047-030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ریاست انجینری و استحکام ستردرستیز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و تجربه کاری حد اقل یک سال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انجنیر برآورد ساختمان سرک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22-90-047-031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ریاست انجینری و استحکام ستردرستیز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و تجربه کاری حد اقل یک سال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4A3">
              <w:rPr>
                <w:rFonts w:ascii="Calibri" w:eastAsia="Times New Roman" w:hAnsi="Calibri" w:cs="Calibri"/>
                <w:color w:val="000000"/>
                <w:rtl/>
              </w:rPr>
              <w:t>انجنیر سروی سرک و اراضی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22-90-047-032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ریاست انجینری و استحکام ستردرستیز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و تجربه کاری حد اقل یک سال مرتبط به وظیفه</w:t>
            </w:r>
          </w:p>
        </w:tc>
      </w:tr>
      <w:tr w:rsidR="003E74A3" w:rsidRPr="003E74A3" w:rsidTr="003E74A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انجنیر کنترول کیفیت مواد ساختمانی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</w:rPr>
              <w:t>22-90-047-033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ریاست انجینری و استحکام ستردرستیز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A3" w:rsidRPr="003E74A3" w:rsidRDefault="003E74A3" w:rsidP="003E74A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3E74A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داشتن سند تائید شده تحصیلی لیسانس و تجربه کاری حد اقل یک سال مرتبط به وظیفه</w:t>
            </w:r>
          </w:p>
        </w:tc>
      </w:tr>
    </w:tbl>
    <w:p w:rsidR="00E712E3" w:rsidRDefault="00E712E3" w:rsidP="003E74A3">
      <w:pPr>
        <w:bidi/>
      </w:pPr>
    </w:p>
    <w:sectPr w:rsidR="00E712E3" w:rsidSect="003E74A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A3"/>
    <w:rsid w:val="003E74A3"/>
    <w:rsid w:val="00E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MRT Pack 25 DVDs</cp:lastModifiedBy>
  <cp:revision>1</cp:revision>
  <dcterms:created xsi:type="dcterms:W3CDTF">2024-05-02T06:07:00Z</dcterms:created>
  <dcterms:modified xsi:type="dcterms:W3CDTF">2024-05-02T06:08:00Z</dcterms:modified>
</cp:coreProperties>
</file>