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BE" w:rsidRPr="009314A9" w:rsidRDefault="00FF1354" w:rsidP="005632B8">
      <w:pPr>
        <w:bidi/>
        <w:jc w:val="center"/>
        <w:rPr>
          <w:rFonts w:ascii="Bahij Mitra" w:hAnsi="Bahij Mitra" w:cs="Bahij Mitra"/>
          <w:bCs/>
          <w:smallCaps/>
          <w:sz w:val="28"/>
          <w:szCs w:val="28"/>
          <w:rtl/>
          <w:lang w:bidi="fa-IR"/>
        </w:rPr>
      </w:pPr>
      <w:r w:rsidRPr="009314A9">
        <w:rPr>
          <w:rFonts w:ascii="Bahij Mitra" w:hAnsi="Bahij Mitra" w:cs="Bahij Mitra"/>
          <w:bCs/>
          <w:smallCaps/>
          <w:sz w:val="28"/>
          <w:szCs w:val="28"/>
          <w:rtl/>
          <w:lang w:bidi="fa-IR"/>
        </w:rPr>
        <w:t>اطلاعیه تصمیم اعطای قرارداد</w:t>
      </w:r>
    </w:p>
    <w:p w:rsidR="00077D55" w:rsidRPr="006F5FB4" w:rsidRDefault="00077D55" w:rsidP="005632B8">
      <w:pPr>
        <w:bidi/>
        <w:jc w:val="both"/>
        <w:rPr>
          <w:rFonts w:ascii="Bahij Mitra" w:hAnsi="Bahij Mitra" w:cs="Bahij Mitra"/>
          <w:bCs/>
          <w:smallCaps/>
          <w:sz w:val="14"/>
          <w:szCs w:val="14"/>
          <w:rtl/>
          <w:lang w:bidi="fa-IR"/>
        </w:rPr>
      </w:pPr>
    </w:p>
    <w:p w:rsidR="00B500CB" w:rsidRPr="00DE7E48" w:rsidRDefault="00F63DBF" w:rsidP="0083773E">
      <w:pPr>
        <w:bidi/>
        <w:ind w:left="-810" w:right="-900"/>
        <w:jc w:val="both"/>
        <w:rPr>
          <w:rFonts w:ascii="Bahij Mitra" w:hAnsi="Bahij Mitra" w:cs="Bahij Mitra"/>
          <w:spacing w:val="-2"/>
          <w:szCs w:val="24"/>
          <w:rtl/>
        </w:rPr>
      </w:pPr>
      <w:r w:rsidRPr="00DE7E48">
        <w:rPr>
          <w:rFonts w:ascii="Bahij Mitra" w:hAnsi="Bahij Mitra" w:cs="Bahij Mitra"/>
          <w:spacing w:val="-2"/>
          <w:szCs w:val="24"/>
          <w:rtl/>
        </w:rPr>
        <w:t>بدینوسیله به تأسی از فقره (2) ماده چهل و سوم قانون تدارکا</w:t>
      </w:r>
      <w:r w:rsidR="00B500CB" w:rsidRPr="00DE7E48">
        <w:rPr>
          <w:rFonts w:ascii="Bahij Mitra" w:hAnsi="Bahij Mitra" w:cs="Bahij Mitra"/>
          <w:spacing w:val="-2"/>
          <w:szCs w:val="24"/>
          <w:rtl/>
        </w:rPr>
        <w:t>ت به اطلاع عموم رسانیده می شود:</w:t>
      </w:r>
    </w:p>
    <w:p w:rsidR="002C54AB" w:rsidRPr="00DE7E48" w:rsidRDefault="00403675" w:rsidP="00DE7E48">
      <w:pPr>
        <w:bidi/>
        <w:ind w:left="-810" w:right="-900"/>
        <w:jc w:val="both"/>
        <w:rPr>
          <w:rFonts w:ascii="Bahij Mitra" w:hAnsi="Bahij Mitra" w:cs="Bahij Mitra"/>
          <w:spacing w:val="-2"/>
          <w:szCs w:val="24"/>
          <w:rtl/>
        </w:rPr>
      </w:pPr>
      <w:r w:rsidRPr="00DE7E48">
        <w:rPr>
          <w:rFonts w:ascii="Bahij Mitra" w:hAnsi="Bahij Mitra" w:cs="Bahij Mitra"/>
          <w:spacing w:val="-2"/>
          <w:szCs w:val="24"/>
          <w:rtl/>
        </w:rPr>
        <w:t>ریاست تدارکات ملی</w:t>
      </w:r>
      <w:r w:rsidR="00966EE2" w:rsidRPr="00DE7E48">
        <w:rPr>
          <w:rFonts w:ascii="Bahij Mitra" w:hAnsi="Bahij Mitra" w:cs="Bahij Mitra"/>
          <w:spacing w:val="-2"/>
          <w:szCs w:val="24"/>
          <w:rtl/>
        </w:rPr>
        <w:t>، ریاست عمومی اداره امور امارت اسلامی افغانستان در نظر دارد تا</w:t>
      </w:r>
      <w:r w:rsidR="008A52E3" w:rsidRPr="00DE7E48">
        <w:rPr>
          <w:rFonts w:ascii="Bahij Mitra" w:hAnsi="Bahij Mitra" w:cs="Bahij Mitra"/>
          <w:spacing w:val="-2"/>
          <w:szCs w:val="24"/>
          <w:rtl/>
        </w:rPr>
        <w:t xml:space="preserve"> به نمایندگی از وزارت دفاع ملی </w:t>
      </w:r>
      <w:r w:rsidR="00966EE2" w:rsidRPr="00DE7E48">
        <w:rPr>
          <w:rFonts w:ascii="Bahij Mitra" w:hAnsi="Bahij Mitra" w:cs="Bahij Mitra"/>
          <w:spacing w:val="-2"/>
          <w:szCs w:val="24"/>
          <w:rtl/>
        </w:rPr>
        <w:t>قرارداد پروژه</w:t>
      </w:r>
      <w:r w:rsidR="00B85111" w:rsidRPr="00DE7E48">
        <w:rPr>
          <w:rFonts w:ascii="Bahij Mitra" w:hAnsi="Bahij Mitra" w:cs="Bahij Mitra"/>
          <w:spacing w:val="-2"/>
          <w:szCs w:val="24"/>
          <w:rtl/>
        </w:rPr>
        <w:t>:</w:t>
      </w:r>
      <w:r w:rsidR="004A2C5C" w:rsidRPr="00DE7E48">
        <w:rPr>
          <w:rFonts w:ascii="Bahij Mitra" w:hAnsi="Bahij Mitra" w:cs="Bahij Mitra"/>
          <w:spacing w:val="-2"/>
          <w:szCs w:val="24"/>
          <w:rtl/>
        </w:rPr>
        <w:t xml:space="preserve"> </w:t>
      </w:r>
      <w:r w:rsidR="008A52E3" w:rsidRPr="00DE7E48">
        <w:rPr>
          <w:rFonts w:ascii="Bahij Mitra" w:hAnsi="Bahij Mitra" w:cs="Bahij Mitra"/>
          <w:spacing w:val="-2"/>
          <w:szCs w:val="24"/>
          <w:rtl/>
        </w:rPr>
        <w:t>تهیه اجناس جهت حفظ و مراقبت و ترمیمات پیشنهادی تاسیسات، تسهیلات و تجهیزات، خدمات حفظ و مراقبت سیستم (ساختمانی، برق، آبرسانی)، حفظ و مراقبت و ترمیمات پیشنهادی تخلیه چاه سپتیک، کثافات جامد، حفظ و مراقبت دستگاه های تصفیه( فاضلاب و سیستم مکمل و اترپلانت) تمامی قطعات و جزوتامهای  قوماندانی قول  اردو های ساحوی و مرکز بشمول قطعات و جزوتام های تحت پوشش آنها مطابق پلان تدارکاتی سال مالی   1402 (شامل 9 لات)</w:t>
      </w:r>
      <w:r w:rsidR="00E5671D" w:rsidRPr="00DE7E48">
        <w:rPr>
          <w:rFonts w:ascii="Bahij Mitra" w:hAnsi="Bahij Mitra" w:cs="Bahij Mitra"/>
          <w:spacing w:val="-2"/>
          <w:szCs w:val="24"/>
          <w:rtl/>
        </w:rPr>
        <w:t>؛ د</w:t>
      </w:r>
      <w:r w:rsidR="004A2C5C" w:rsidRPr="00DE7E48">
        <w:rPr>
          <w:rFonts w:ascii="Bahij Mitra" w:hAnsi="Bahij Mitra" w:cs="Bahij Mitra"/>
          <w:spacing w:val="-2"/>
          <w:szCs w:val="24"/>
          <w:rtl/>
        </w:rPr>
        <w:t xml:space="preserve">ارایی </w:t>
      </w:r>
      <w:r w:rsidR="001B65AA" w:rsidRPr="00DE7E48">
        <w:rPr>
          <w:rFonts w:ascii="Bahij Mitra" w:hAnsi="Bahij Mitra" w:cs="Bahij Mitra"/>
          <w:spacing w:val="-2"/>
          <w:szCs w:val="24"/>
          <w:rtl/>
        </w:rPr>
        <w:t>شماره داوطلبی</w:t>
      </w:r>
      <w:r w:rsidR="001E509B" w:rsidRPr="00DE7E48">
        <w:rPr>
          <w:rFonts w:ascii="Bahij Mitra" w:hAnsi="Bahij Mitra" w:cs="Bahij Mitra"/>
          <w:spacing w:val="-2"/>
          <w:szCs w:val="24"/>
          <w:rtl/>
        </w:rPr>
        <w:t xml:space="preserve"> </w:t>
      </w:r>
      <w:r w:rsidR="008A52E3" w:rsidRPr="00DE7E48">
        <w:rPr>
          <w:rFonts w:ascii="Bahij Mitra" w:hAnsi="Bahij Mitra" w:cs="Bahij Mitra"/>
          <w:spacing w:val="-2"/>
          <w:szCs w:val="24"/>
        </w:rPr>
        <w:t>NPD/</w:t>
      </w:r>
      <w:proofErr w:type="spellStart"/>
      <w:r w:rsidR="008A52E3" w:rsidRPr="00DE7E48">
        <w:rPr>
          <w:rFonts w:ascii="Bahij Mitra" w:hAnsi="Bahij Mitra" w:cs="Bahij Mitra"/>
          <w:spacing w:val="-2"/>
          <w:szCs w:val="24"/>
        </w:rPr>
        <w:t>MoD</w:t>
      </w:r>
      <w:proofErr w:type="spellEnd"/>
      <w:r w:rsidR="008A52E3" w:rsidRPr="00DE7E48">
        <w:rPr>
          <w:rFonts w:ascii="Bahij Mitra" w:hAnsi="Bahij Mitra" w:cs="Bahij Mitra"/>
          <w:spacing w:val="-2"/>
          <w:szCs w:val="24"/>
        </w:rPr>
        <w:t>/1402/NCB/NCS-19</w:t>
      </w:r>
      <w:r w:rsidR="00BC6F85" w:rsidRPr="00DE7E48">
        <w:rPr>
          <w:rFonts w:ascii="Bahij Mitra" w:hAnsi="Bahij Mitra" w:cs="Bahij Mitra"/>
          <w:spacing w:val="-2"/>
          <w:szCs w:val="24"/>
          <w:rtl/>
        </w:rPr>
        <w:t xml:space="preserve"> </w:t>
      </w:r>
      <w:r w:rsidR="0099498F" w:rsidRPr="00DE7E48">
        <w:rPr>
          <w:rFonts w:ascii="Bahij Mitra" w:hAnsi="Bahij Mitra" w:cs="Bahij Mitra"/>
          <w:spacing w:val="-2"/>
          <w:szCs w:val="24"/>
          <w:rtl/>
        </w:rPr>
        <w:t>،</w:t>
      </w:r>
      <w:r w:rsidR="003D2E5E" w:rsidRPr="00DE7E48">
        <w:rPr>
          <w:rFonts w:ascii="Bahij Mitra" w:hAnsi="Bahij Mitra" w:cs="Bahij Mitra"/>
          <w:spacing w:val="-2"/>
          <w:szCs w:val="24"/>
          <w:rtl/>
        </w:rPr>
        <w:t xml:space="preserve"> را</w:t>
      </w:r>
      <w:r w:rsidR="00FB77E1" w:rsidRPr="00DE7E48">
        <w:rPr>
          <w:rFonts w:ascii="Bahij Mitra" w:hAnsi="Bahij Mitra" w:cs="Bahij Mitra"/>
          <w:spacing w:val="-2"/>
          <w:szCs w:val="24"/>
          <w:rtl/>
        </w:rPr>
        <w:t xml:space="preserve"> </w:t>
      </w:r>
      <w:r w:rsidR="002C54AB" w:rsidRPr="00DE7E48">
        <w:rPr>
          <w:rFonts w:ascii="Bahij Mitra" w:hAnsi="Bahij Mitra" w:cs="Bahij Mitra"/>
          <w:spacing w:val="-2"/>
          <w:szCs w:val="24"/>
          <w:rtl/>
        </w:rPr>
        <w:t>به شرکت</w:t>
      </w:r>
      <w:r w:rsidR="00BC6F85" w:rsidRPr="00DE7E48">
        <w:rPr>
          <w:rFonts w:ascii="Bahij Mitra" w:hAnsi="Bahij Mitra" w:cs="Bahij Mitra"/>
          <w:spacing w:val="-2"/>
          <w:szCs w:val="24"/>
          <w:rtl/>
        </w:rPr>
        <w:t xml:space="preserve"> های</w:t>
      </w:r>
      <w:r w:rsidR="002C54AB" w:rsidRPr="00DE7E48">
        <w:rPr>
          <w:rFonts w:ascii="Bahij Mitra" w:hAnsi="Bahij Mitra" w:cs="Bahij Mitra"/>
          <w:spacing w:val="-2"/>
          <w:szCs w:val="24"/>
          <w:rtl/>
        </w:rPr>
        <w:t xml:space="preserve"> ذیل اعطا نماید:</w:t>
      </w:r>
    </w:p>
    <w:tbl>
      <w:tblPr>
        <w:tblStyle w:val="TableGrid"/>
        <w:bidiVisual/>
        <w:tblW w:w="11078" w:type="dxa"/>
        <w:tblInd w:w="-697" w:type="dxa"/>
        <w:tblLook w:val="04A0" w:firstRow="1" w:lastRow="0" w:firstColumn="1" w:lastColumn="0" w:noHBand="0" w:noVBand="1"/>
      </w:tblPr>
      <w:tblGrid>
        <w:gridCol w:w="678"/>
        <w:gridCol w:w="685"/>
        <w:gridCol w:w="2515"/>
        <w:gridCol w:w="1170"/>
        <w:gridCol w:w="2430"/>
        <w:gridCol w:w="3600"/>
      </w:tblGrid>
      <w:tr w:rsidR="002C54AB" w:rsidRPr="00DE7E48" w:rsidTr="0023673C">
        <w:tc>
          <w:tcPr>
            <w:tcW w:w="678" w:type="dxa"/>
            <w:vAlign w:val="center"/>
          </w:tcPr>
          <w:p w:rsidR="002C54AB" w:rsidRPr="00DE7E48" w:rsidRDefault="002C54AB" w:rsidP="002C54AB">
            <w:pPr>
              <w:bidi/>
              <w:jc w:val="center"/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  <w:t>شماره</w:t>
            </w:r>
          </w:p>
        </w:tc>
        <w:tc>
          <w:tcPr>
            <w:tcW w:w="685" w:type="dxa"/>
            <w:vAlign w:val="center"/>
          </w:tcPr>
          <w:p w:rsidR="002C54AB" w:rsidRPr="00DE7E48" w:rsidRDefault="002C54AB" w:rsidP="002C54AB">
            <w:pPr>
              <w:bidi/>
              <w:jc w:val="center"/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  <w:t>لات</w:t>
            </w:r>
          </w:p>
        </w:tc>
        <w:tc>
          <w:tcPr>
            <w:tcW w:w="2515" w:type="dxa"/>
            <w:vAlign w:val="center"/>
          </w:tcPr>
          <w:p w:rsidR="002C54AB" w:rsidRPr="00DE7E48" w:rsidRDefault="002C54AB" w:rsidP="002C54AB">
            <w:pPr>
              <w:bidi/>
              <w:jc w:val="center"/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  <w:t>نام داوطلب برنده</w:t>
            </w:r>
          </w:p>
        </w:tc>
        <w:tc>
          <w:tcPr>
            <w:tcW w:w="1170" w:type="dxa"/>
            <w:vAlign w:val="center"/>
          </w:tcPr>
          <w:p w:rsidR="002C54AB" w:rsidRPr="00DE7E48" w:rsidRDefault="002C54AB" w:rsidP="002C54AB">
            <w:pPr>
              <w:bidi/>
              <w:jc w:val="center"/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  <w:t>نمبر جواز فعالیت داوطلب برنده</w:t>
            </w:r>
          </w:p>
        </w:tc>
        <w:tc>
          <w:tcPr>
            <w:tcW w:w="2430" w:type="dxa"/>
            <w:vAlign w:val="center"/>
          </w:tcPr>
          <w:p w:rsidR="002C54AB" w:rsidRPr="00DE7E48" w:rsidRDefault="002C54AB" w:rsidP="00143181">
            <w:pPr>
              <w:bidi/>
              <w:jc w:val="center"/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  <w:t>آدرس داوطلب برنده</w:t>
            </w:r>
          </w:p>
        </w:tc>
        <w:tc>
          <w:tcPr>
            <w:tcW w:w="3600" w:type="dxa"/>
            <w:vAlign w:val="center"/>
          </w:tcPr>
          <w:p w:rsidR="002C54AB" w:rsidRPr="00DE7E48" w:rsidRDefault="002C54AB" w:rsidP="00147A51">
            <w:pPr>
              <w:bidi/>
              <w:jc w:val="center"/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color w:val="000000" w:themeColor="text1"/>
                <w:spacing w:val="-2"/>
                <w:szCs w:val="24"/>
                <w:rtl/>
                <w:lang w:bidi="fa-IR"/>
              </w:rPr>
              <w:t>قیمت مجموعی</w:t>
            </w:r>
          </w:p>
        </w:tc>
      </w:tr>
      <w:tr w:rsidR="002C54AB" w:rsidRPr="00DE7E48" w:rsidTr="0023673C">
        <w:tc>
          <w:tcPr>
            <w:tcW w:w="678" w:type="dxa"/>
            <w:vAlign w:val="center"/>
          </w:tcPr>
          <w:p w:rsidR="002C54AB" w:rsidRPr="00DE7E48" w:rsidRDefault="002C54AB" w:rsidP="002C54AB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1</w:t>
            </w:r>
          </w:p>
        </w:tc>
        <w:tc>
          <w:tcPr>
            <w:tcW w:w="685" w:type="dxa"/>
            <w:vAlign w:val="center"/>
          </w:tcPr>
          <w:p w:rsidR="002C54AB" w:rsidRPr="00DE7E48" w:rsidRDefault="00E5671D" w:rsidP="002C54AB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 xml:space="preserve">اول </w:t>
            </w:r>
          </w:p>
        </w:tc>
        <w:tc>
          <w:tcPr>
            <w:tcW w:w="2515" w:type="dxa"/>
            <w:vAlign w:val="center"/>
          </w:tcPr>
          <w:p w:rsidR="002C54AB" w:rsidRPr="00DE7E48" w:rsidRDefault="00D37335" w:rsidP="0093371C">
            <w:pPr>
              <w:bidi/>
              <w:jc w:val="both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</w:rPr>
              <w:t>حمید شریف لوجستیکی شرکت</w:t>
            </w:r>
          </w:p>
        </w:tc>
        <w:tc>
          <w:tcPr>
            <w:tcW w:w="1170" w:type="dxa"/>
            <w:vAlign w:val="center"/>
          </w:tcPr>
          <w:p w:rsidR="00C2501F" w:rsidRPr="00DE7E48" w:rsidRDefault="00B27208" w:rsidP="00C2501F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fa-IR"/>
              </w:rPr>
              <w:t>D-</w:t>
            </w: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02-1323</w:t>
            </w:r>
          </w:p>
        </w:tc>
        <w:tc>
          <w:tcPr>
            <w:tcW w:w="2430" w:type="dxa"/>
            <w:vAlign w:val="center"/>
          </w:tcPr>
          <w:p w:rsidR="002C54AB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  <w:lang w:bidi="fa-IR"/>
              </w:rPr>
              <w:t>جلال آباد مقابل سرک عمومی قول اردو ، مرکز ننگرهار</w:t>
            </w:r>
          </w:p>
        </w:tc>
        <w:tc>
          <w:tcPr>
            <w:tcW w:w="3600" w:type="dxa"/>
            <w:vAlign w:val="center"/>
          </w:tcPr>
          <w:p w:rsidR="00DE2586" w:rsidRPr="00DE7E48" w:rsidRDefault="0023673C" w:rsidP="00C277EB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 xml:space="preserve">1,536,790 افغانی، یک میلیون و پنجصد و سی و شش هزار و هفصد و نود افغانی 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دوم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</w:rPr>
              <w:t>حمید شریف لوجستیکی شرکت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fa-IR"/>
              </w:rPr>
              <w:t>D-</w:t>
            </w: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02-1323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  <w:lang w:bidi="fa-IR"/>
              </w:rPr>
              <w:t>جلال آباد مقابل سرک عمومی قول اردو ، مرکز ننگرهار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 xml:space="preserve">2,504,339 افغانی، دو میلیون  و پنجصد و چهار هزار سه صد و سی و نه افغانی 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3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 xml:space="preserve">سوم 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</w:rPr>
              <w:t>حمید شریف لوجستیکی شرکت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fa-IR"/>
              </w:rPr>
              <w:t>D-</w:t>
            </w: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02-1323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  <w:lang w:bidi="fa-IR"/>
              </w:rPr>
              <w:t>جلال آباد مقابل سرک عمومی قول اردو ، مرکز ننگرهار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 xml:space="preserve">1,810,720 افغانی، یک میلیون  و هشصد و ده هزار هفصد و بیست افغانی 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4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 xml:space="preserve">چهارم  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</w:rPr>
              <w:t>حمید شریف لوجستیکی شرکت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fa-IR"/>
              </w:rPr>
              <w:t>D-</w:t>
            </w: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02-1323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  <w:lang w:bidi="fa-IR"/>
              </w:rPr>
              <w:t>جلال آباد مقابل سرک عمومی قول اردو ، مرکز ننگرهار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>1,688,861 افغانی، یک میلیون و ششصد و هشتاد و هشت هزار و هشصد و شصت افغانی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5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 xml:space="preserve">پنجم  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</w:rPr>
              <w:t>حمید شریف لوجستیکی شرکت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fa-IR"/>
              </w:rPr>
              <w:t>D-</w:t>
            </w: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02-1323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  <w:lang w:bidi="fa-IR"/>
              </w:rPr>
              <w:t>جلال آباد مقابل سرک عمومی قول اردو ، مرکز ننگرهار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 xml:space="preserve">2,631,221 افغانی، دو میلیون ششصد و سی و یکهزار و دوصد وبیست و یک افغانی 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6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ششم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</w:rPr>
              <w:t>حمید شریف لوجستیکی شرکت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fa-IR"/>
              </w:rPr>
              <w:t>D-</w:t>
            </w: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02-1323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  <w:lang w:bidi="fa-IR"/>
              </w:rPr>
              <w:t>جلال آباد مقابل سرک عمومی قول اردو ، مرکز ننگرهار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>1,631,041 افغانی، یک میلیون ششصد و سی و یکهزار و چهل و یک افغانی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7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هفتم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</w:rPr>
              <w:t>حمید شریف لوجستیکی شرکت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fa-IR"/>
              </w:rPr>
              <w:t>D-</w:t>
            </w: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02-1323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szCs w:val="24"/>
                <w:rtl/>
                <w:lang w:bidi="fa-IR"/>
              </w:rPr>
              <w:t>جلال آباد مقابل سرک عمومی قول اردو ، مرکز ننگرهار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>2,631,221 افغانی، دو میلیون ششصد و سی و یکهزار و دوصد وبیست و یک افغانی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8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هشتم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zCs w:val="24"/>
                <w:rtl/>
                <w:lang w:bidi="fa-IR"/>
              </w:rPr>
              <w:t>شرکت ساختمانی سرکسازی تولید مواد ساختمانی و تخنیکی مجتبی علی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D-27345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  <w:t>چوک تلاشی، کاروان پلازا، منزل 2 اتاق 25، مرکز ننگرهار، جلال آباد.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 xml:space="preserve">8,945,547.4 افغانی، هشت میلیون و نهصد و چهل و پنجهزار و پنجصد و چهل و هفت اعشاریه چهار افغانی </w:t>
            </w:r>
          </w:p>
        </w:tc>
      </w:tr>
      <w:tr w:rsidR="00B27208" w:rsidRPr="00DE7E48" w:rsidTr="0023673C">
        <w:tc>
          <w:tcPr>
            <w:tcW w:w="678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9</w:t>
            </w:r>
          </w:p>
        </w:tc>
        <w:tc>
          <w:tcPr>
            <w:tcW w:w="685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rtl/>
                <w:lang w:bidi="fa-IR"/>
              </w:rPr>
              <w:t>نهم</w:t>
            </w:r>
          </w:p>
        </w:tc>
        <w:tc>
          <w:tcPr>
            <w:tcW w:w="2515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zCs w:val="24"/>
                <w:rtl/>
                <w:lang w:bidi="fa-IR"/>
              </w:rPr>
              <w:t>هلمند مشفق ساختمانی شرکت</w:t>
            </w:r>
          </w:p>
        </w:tc>
        <w:tc>
          <w:tcPr>
            <w:tcW w:w="1170" w:type="dxa"/>
            <w:vAlign w:val="center"/>
          </w:tcPr>
          <w:p w:rsidR="00B27208" w:rsidRPr="00DE7E48" w:rsidRDefault="00B27208" w:rsidP="00B27208">
            <w:pPr>
              <w:bidi/>
              <w:jc w:val="center"/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</w:pPr>
            <w:r w:rsidRPr="00DE7E48">
              <w:rPr>
                <w:rFonts w:ascii="Bahij Mitra" w:hAnsi="Bahij Mitra" w:cs="Bahij Mitra"/>
                <w:color w:val="000000" w:themeColor="text1"/>
                <w:spacing w:val="-2"/>
                <w:szCs w:val="24"/>
                <w:lang w:bidi="ps-AF"/>
              </w:rPr>
              <w:t>79055</w:t>
            </w:r>
          </w:p>
        </w:tc>
        <w:tc>
          <w:tcPr>
            <w:tcW w:w="243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color w:val="000000"/>
                <w:szCs w:val="24"/>
                <w:rtl/>
                <w:lang w:bidi="fa-IR"/>
              </w:rPr>
              <w:t xml:space="preserve"> د بست تصدی شاته، ناحیه اول، مرکز هلمند،لشکرگاه</w:t>
            </w:r>
          </w:p>
        </w:tc>
        <w:tc>
          <w:tcPr>
            <w:tcW w:w="3600" w:type="dxa"/>
            <w:vAlign w:val="center"/>
          </w:tcPr>
          <w:p w:rsidR="00B27208" w:rsidRPr="00DE7E48" w:rsidRDefault="00B27208" w:rsidP="00B27208">
            <w:pPr>
              <w:bidi/>
              <w:jc w:val="both"/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</w:pPr>
            <w:r w:rsidRPr="00DE7E48">
              <w:rPr>
                <w:rFonts w:ascii="Bahij Mitra" w:hAnsi="Bahij Mitra" w:cs="Bahij Mitra"/>
                <w:b/>
                <w:bCs/>
                <w:szCs w:val="24"/>
                <w:rtl/>
                <w:lang w:bidi="fa-IR"/>
              </w:rPr>
              <w:t xml:space="preserve">5,518,967 افغانی، پنج میلیون و پنجصد و هژده هزار و نهصد و شصت و هفت افغانی </w:t>
            </w:r>
          </w:p>
        </w:tc>
      </w:tr>
    </w:tbl>
    <w:p w:rsidR="00772B79" w:rsidRPr="00DE7E48" w:rsidRDefault="000C3777" w:rsidP="00786A08">
      <w:pPr>
        <w:bidi/>
        <w:ind w:left="-810" w:right="-900"/>
        <w:jc w:val="both"/>
        <w:rPr>
          <w:rFonts w:ascii="Bahij Mitra" w:hAnsi="Bahij Mitra" w:cs="Bahij Mitra"/>
          <w:color w:val="002060"/>
          <w:spacing w:val="-2"/>
          <w:szCs w:val="24"/>
          <w:rtl/>
        </w:rPr>
      </w:pPr>
      <w:r w:rsidRPr="00DE7E48">
        <w:rPr>
          <w:rFonts w:ascii="Bahij Mitra" w:hAnsi="Bahij Mitra" w:cs="Bahij Mitra"/>
          <w:color w:val="000000" w:themeColor="text1"/>
          <w:spacing w:val="-2"/>
          <w:szCs w:val="24"/>
          <w:rtl/>
          <w:lang w:bidi="fa-IR"/>
        </w:rPr>
        <w:t xml:space="preserve"> </w:t>
      </w:r>
      <w:r w:rsidR="00F63DBF" w:rsidRPr="00DE7E48">
        <w:rPr>
          <w:rFonts w:ascii="Bahij Mitra" w:hAnsi="Bahij Mitra" w:cs="Bahij Mitra"/>
          <w:color w:val="000000" w:themeColor="text1"/>
          <w:spacing w:val="-2"/>
          <w:szCs w:val="24"/>
          <w:rtl/>
        </w:rPr>
        <w:t>اشخاص حقیقی و حکمی که هرگونه اعتراض در زمینه داشته باشند، می توانند اعتراض خویش را از تاریخ نشر این اعلان الی هفت روز تقوی</w:t>
      </w:r>
      <w:r w:rsidR="000F06FE" w:rsidRPr="00DE7E48">
        <w:rPr>
          <w:rFonts w:ascii="Bahij Mitra" w:hAnsi="Bahij Mitra" w:cs="Bahij Mitra"/>
          <w:color w:val="000000" w:themeColor="text1"/>
          <w:spacing w:val="-2"/>
          <w:szCs w:val="24"/>
          <w:rtl/>
        </w:rPr>
        <w:t xml:space="preserve">می طور کتبی توأم با دلایل آن </w:t>
      </w:r>
      <w:r w:rsidR="00F63DBF" w:rsidRPr="00DE7E48">
        <w:rPr>
          <w:rFonts w:ascii="Bahij Mitra" w:hAnsi="Bahij Mitra" w:cs="Bahij Mitra"/>
          <w:color w:val="000000" w:themeColor="text1"/>
          <w:spacing w:val="-2"/>
          <w:szCs w:val="24"/>
          <w:rtl/>
        </w:rPr>
        <w:t>وفق احکام ماده پنجاهم قانون تدارکات</w:t>
      </w:r>
      <w:r w:rsidR="000F06FE" w:rsidRPr="00DE7E48">
        <w:rPr>
          <w:rFonts w:ascii="Bahij Mitra" w:hAnsi="Bahij Mitra" w:cs="Bahij Mitra"/>
          <w:color w:val="000000" w:themeColor="text1"/>
          <w:spacing w:val="-2"/>
          <w:szCs w:val="24"/>
          <w:rtl/>
        </w:rPr>
        <w:t xml:space="preserve"> به ریاست تدارکات ملی</w:t>
      </w:r>
      <w:r w:rsidR="00F63DBF" w:rsidRPr="00DE7E48">
        <w:rPr>
          <w:rFonts w:ascii="Bahij Mitra" w:hAnsi="Bahij Mitra" w:cs="Bahij Mitra"/>
          <w:color w:val="000000" w:themeColor="text1"/>
          <w:spacing w:val="-2"/>
          <w:szCs w:val="24"/>
          <w:rtl/>
        </w:rPr>
        <w:t xml:space="preserve"> ارائه نمایند</w:t>
      </w:r>
      <w:r w:rsidR="001B65AA" w:rsidRPr="00DE7E48">
        <w:rPr>
          <w:rFonts w:ascii="Bahij Mitra" w:hAnsi="Bahij Mitra" w:cs="Bahij Mitra"/>
          <w:color w:val="002060"/>
          <w:spacing w:val="-2"/>
          <w:szCs w:val="24"/>
          <w:rtl/>
        </w:rPr>
        <w:t>.</w:t>
      </w:r>
      <w:r w:rsidR="00724AE4" w:rsidRPr="00DE7E48">
        <w:rPr>
          <w:rFonts w:ascii="Bahij Mitra" w:hAnsi="Bahij Mitra" w:cs="Bahij Mitra"/>
          <w:color w:val="002060"/>
          <w:spacing w:val="-2"/>
          <w:szCs w:val="24"/>
          <w:rtl/>
        </w:rPr>
        <w:t xml:space="preserve"> </w:t>
      </w:r>
      <w:r w:rsidR="00BC6F85" w:rsidRPr="00DE7E48">
        <w:rPr>
          <w:rFonts w:ascii="Bahij Mitra" w:hAnsi="Bahij Mitra" w:cs="Bahij Mitra"/>
          <w:color w:val="002060"/>
          <w:spacing w:val="-2"/>
          <w:szCs w:val="24"/>
          <w:rtl/>
        </w:rPr>
        <w:t xml:space="preserve"> </w:t>
      </w:r>
    </w:p>
    <w:p w:rsidR="000F06FE" w:rsidRPr="00DE7E48" w:rsidRDefault="000F06FE" w:rsidP="00786A08">
      <w:pPr>
        <w:bidi/>
        <w:ind w:left="-810" w:right="-900"/>
        <w:jc w:val="both"/>
        <w:rPr>
          <w:rFonts w:ascii="Bahij Mitra" w:hAnsi="Bahij Mitra" w:cs="Bahij Mitra"/>
          <w:color w:val="000000" w:themeColor="text1"/>
          <w:spacing w:val="-2"/>
          <w:szCs w:val="24"/>
          <w:rtl/>
          <w:lang w:bidi="fa-IR"/>
        </w:rPr>
      </w:pPr>
      <w:r w:rsidRPr="00DE7E48">
        <w:rPr>
          <w:rFonts w:ascii="Bahij Mitra" w:hAnsi="Bahij Mitra" w:cs="Bahij Mitra"/>
          <w:color w:val="002060"/>
          <w:spacing w:val="-2"/>
          <w:szCs w:val="24"/>
          <w:rtl/>
        </w:rPr>
        <w:t xml:space="preserve">آدرس: </w:t>
      </w:r>
      <w:r w:rsidRPr="00DE7E48">
        <w:rPr>
          <w:rFonts w:ascii="Bahij Mitra" w:hAnsi="Bahij Mitra" w:cs="Bahij Mitra"/>
          <w:color w:val="000000" w:themeColor="text1"/>
          <w:spacing w:val="-2"/>
          <w:szCs w:val="24"/>
          <w:rtl/>
        </w:rPr>
        <w:t>آمریت تسهیلات تدارکاتی، معاونیت تخنیکی، ریاست تدارکات ملی، ریاست عمومی اداره امور،  پشتونستان وات، کابل – افغانستان</w:t>
      </w:r>
      <w:r w:rsidRPr="00DE7E48">
        <w:rPr>
          <w:rFonts w:ascii="Bahij Mitra" w:hAnsi="Bahij Mitra" w:cs="Bahij Mitra"/>
          <w:color w:val="000000" w:themeColor="text1"/>
          <w:spacing w:val="-2"/>
          <w:szCs w:val="24"/>
          <w:rtl/>
          <w:lang w:bidi="fa-IR"/>
        </w:rPr>
        <w:t>.</w:t>
      </w:r>
    </w:p>
    <w:p w:rsidR="00024BBE" w:rsidRPr="00DE7E48" w:rsidRDefault="000F06FE" w:rsidP="00DE7E48">
      <w:pPr>
        <w:bidi/>
        <w:ind w:left="-810" w:right="-900"/>
        <w:jc w:val="both"/>
        <w:rPr>
          <w:rFonts w:ascii="Bahij Mitra" w:hAnsi="Bahij Mitra" w:cs="Bahij Mitra"/>
          <w:color w:val="002060"/>
          <w:spacing w:val="-2"/>
          <w:sz w:val="28"/>
          <w:szCs w:val="28"/>
          <w:rtl/>
        </w:rPr>
      </w:pPr>
      <w:r w:rsidRPr="000F06FE">
        <w:rPr>
          <w:rFonts w:ascii="Bahij Mitra" w:hAnsi="Bahij Mitra" w:cs="Bahij Mitra" w:hint="cs"/>
          <w:color w:val="002060"/>
          <w:spacing w:val="-2"/>
          <w:sz w:val="28"/>
          <w:szCs w:val="28"/>
          <w:rtl/>
        </w:rPr>
        <w:t>یادداشت:</w:t>
      </w:r>
      <w:r>
        <w:rPr>
          <w:rFonts w:ascii="Bahij Mitra" w:hAnsi="Bahij Mitra" w:cs="Bahij Mitra" w:hint="cs"/>
          <w:spacing w:val="-2"/>
          <w:sz w:val="28"/>
          <w:szCs w:val="28"/>
          <w:rtl/>
        </w:rPr>
        <w:t xml:space="preserve"> </w:t>
      </w:r>
      <w:r w:rsidR="00C83EC0" w:rsidRPr="009314A9">
        <w:rPr>
          <w:rFonts w:ascii="Bahij Mitra" w:hAnsi="Bahij Mitra" w:cs="Bahij Mitra"/>
          <w:spacing w:val="-2"/>
          <w:sz w:val="28"/>
          <w:szCs w:val="28"/>
          <w:rtl/>
        </w:rPr>
        <w:t>این اطلاعیه به معنی عقد قرارداد نبوده و الی تکمیل میعاد فوق الذکر و طی مراحل قانونی بعدی، قرارداد منعقد نخواهد شد.</w:t>
      </w:r>
      <w:bookmarkStart w:id="0" w:name="_GoBack"/>
      <w:bookmarkEnd w:id="0"/>
    </w:p>
    <w:sectPr w:rsidR="00024BBE" w:rsidRPr="00DE7E48" w:rsidSect="007F1180">
      <w:footerReference w:type="default" r:id="rId6"/>
      <w:pgSz w:w="12240" w:h="15840"/>
      <w:pgMar w:top="1260" w:right="126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92" w:rsidRDefault="00467192" w:rsidP="00024BBE">
      <w:r>
        <w:separator/>
      </w:r>
    </w:p>
  </w:endnote>
  <w:endnote w:type="continuationSeparator" w:id="0">
    <w:p w:rsidR="00467192" w:rsidRDefault="00467192" w:rsidP="000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Mitra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03" w:rsidRDefault="00EA5903" w:rsidP="004E1AD8">
    <w:pPr>
      <w:pStyle w:val="Footer"/>
      <w:jc w:val="center"/>
    </w:pPr>
  </w:p>
  <w:p w:rsidR="00EA5903" w:rsidRDefault="00EA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92" w:rsidRDefault="00467192" w:rsidP="00024BBE">
      <w:r>
        <w:separator/>
      </w:r>
    </w:p>
  </w:footnote>
  <w:footnote w:type="continuationSeparator" w:id="0">
    <w:p w:rsidR="00467192" w:rsidRDefault="00467192" w:rsidP="0002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BE"/>
    <w:rsid w:val="00024BBE"/>
    <w:rsid w:val="0002587F"/>
    <w:rsid w:val="000316CF"/>
    <w:rsid w:val="000328C2"/>
    <w:rsid w:val="00044EDA"/>
    <w:rsid w:val="00056B96"/>
    <w:rsid w:val="0006246B"/>
    <w:rsid w:val="000727E8"/>
    <w:rsid w:val="00077D55"/>
    <w:rsid w:val="000838C2"/>
    <w:rsid w:val="0008474F"/>
    <w:rsid w:val="0009091F"/>
    <w:rsid w:val="00094413"/>
    <w:rsid w:val="0009447E"/>
    <w:rsid w:val="000B597B"/>
    <w:rsid w:val="000B7400"/>
    <w:rsid w:val="000C3777"/>
    <w:rsid w:val="000D57F7"/>
    <w:rsid w:val="000E5503"/>
    <w:rsid w:val="000F06FE"/>
    <w:rsid w:val="00107CFE"/>
    <w:rsid w:val="001215C8"/>
    <w:rsid w:val="00143181"/>
    <w:rsid w:val="001469F1"/>
    <w:rsid w:val="00147A51"/>
    <w:rsid w:val="001648B6"/>
    <w:rsid w:val="00170560"/>
    <w:rsid w:val="00171680"/>
    <w:rsid w:val="001B4B5A"/>
    <w:rsid w:val="001B4FB2"/>
    <w:rsid w:val="001B65AA"/>
    <w:rsid w:val="001B7073"/>
    <w:rsid w:val="001B7DB7"/>
    <w:rsid w:val="001D2E3C"/>
    <w:rsid w:val="001D6ABE"/>
    <w:rsid w:val="001E509B"/>
    <w:rsid w:val="001E7C16"/>
    <w:rsid w:val="001F0E44"/>
    <w:rsid w:val="00205296"/>
    <w:rsid w:val="0021068E"/>
    <w:rsid w:val="002174DB"/>
    <w:rsid w:val="00217790"/>
    <w:rsid w:val="002256E1"/>
    <w:rsid w:val="00225FC7"/>
    <w:rsid w:val="0023388D"/>
    <w:rsid w:val="00234537"/>
    <w:rsid w:val="0023673C"/>
    <w:rsid w:val="0025298A"/>
    <w:rsid w:val="00265FD6"/>
    <w:rsid w:val="00273C93"/>
    <w:rsid w:val="00275D66"/>
    <w:rsid w:val="00281B5F"/>
    <w:rsid w:val="00281BD8"/>
    <w:rsid w:val="00285059"/>
    <w:rsid w:val="002862A0"/>
    <w:rsid w:val="0029166D"/>
    <w:rsid w:val="002A4095"/>
    <w:rsid w:val="002B1B81"/>
    <w:rsid w:val="002B2BAF"/>
    <w:rsid w:val="002B4EBF"/>
    <w:rsid w:val="002C4D62"/>
    <w:rsid w:val="002C54AB"/>
    <w:rsid w:val="002F7862"/>
    <w:rsid w:val="0031362E"/>
    <w:rsid w:val="003207CB"/>
    <w:rsid w:val="0033264C"/>
    <w:rsid w:val="00345F1D"/>
    <w:rsid w:val="0036232D"/>
    <w:rsid w:val="003A1B34"/>
    <w:rsid w:val="003B594D"/>
    <w:rsid w:val="003C1ABA"/>
    <w:rsid w:val="003C622F"/>
    <w:rsid w:val="003C772F"/>
    <w:rsid w:val="003D2E5E"/>
    <w:rsid w:val="003E3011"/>
    <w:rsid w:val="003E576E"/>
    <w:rsid w:val="003F675F"/>
    <w:rsid w:val="00403675"/>
    <w:rsid w:val="00405047"/>
    <w:rsid w:val="004113FB"/>
    <w:rsid w:val="00416AEE"/>
    <w:rsid w:val="00423719"/>
    <w:rsid w:val="0045419F"/>
    <w:rsid w:val="00462313"/>
    <w:rsid w:val="00462A48"/>
    <w:rsid w:val="004646A3"/>
    <w:rsid w:val="00467192"/>
    <w:rsid w:val="00475983"/>
    <w:rsid w:val="00475F12"/>
    <w:rsid w:val="00482154"/>
    <w:rsid w:val="004831F6"/>
    <w:rsid w:val="00483957"/>
    <w:rsid w:val="00487092"/>
    <w:rsid w:val="004872A9"/>
    <w:rsid w:val="00496530"/>
    <w:rsid w:val="004A2C5C"/>
    <w:rsid w:val="004B03CE"/>
    <w:rsid w:val="004B1435"/>
    <w:rsid w:val="004B361D"/>
    <w:rsid w:val="004C0B23"/>
    <w:rsid w:val="004C222B"/>
    <w:rsid w:val="004C4F02"/>
    <w:rsid w:val="004D040A"/>
    <w:rsid w:val="004D710F"/>
    <w:rsid w:val="004D7AF5"/>
    <w:rsid w:val="004E007D"/>
    <w:rsid w:val="004E0B15"/>
    <w:rsid w:val="004E1AD8"/>
    <w:rsid w:val="004E20DB"/>
    <w:rsid w:val="004E3046"/>
    <w:rsid w:val="004E6F37"/>
    <w:rsid w:val="00514B93"/>
    <w:rsid w:val="00521D12"/>
    <w:rsid w:val="00531E9E"/>
    <w:rsid w:val="00536DF5"/>
    <w:rsid w:val="0054309F"/>
    <w:rsid w:val="00544CDD"/>
    <w:rsid w:val="005472BA"/>
    <w:rsid w:val="0055400F"/>
    <w:rsid w:val="00561AF8"/>
    <w:rsid w:val="005632B8"/>
    <w:rsid w:val="0057214D"/>
    <w:rsid w:val="0057278E"/>
    <w:rsid w:val="00597D56"/>
    <w:rsid w:val="00597E8F"/>
    <w:rsid w:val="005A3DCC"/>
    <w:rsid w:val="005B2B0A"/>
    <w:rsid w:val="005C1A7D"/>
    <w:rsid w:val="005C2DF0"/>
    <w:rsid w:val="005C43B5"/>
    <w:rsid w:val="00602C6B"/>
    <w:rsid w:val="006043E3"/>
    <w:rsid w:val="006102C1"/>
    <w:rsid w:val="0061418F"/>
    <w:rsid w:val="00621C2D"/>
    <w:rsid w:val="00646DCE"/>
    <w:rsid w:val="00667F93"/>
    <w:rsid w:val="00684809"/>
    <w:rsid w:val="006866D0"/>
    <w:rsid w:val="006921E4"/>
    <w:rsid w:val="00696B9F"/>
    <w:rsid w:val="006B1386"/>
    <w:rsid w:val="006B5A41"/>
    <w:rsid w:val="006D5B21"/>
    <w:rsid w:val="006E1015"/>
    <w:rsid w:val="006E7ADC"/>
    <w:rsid w:val="006F5FB4"/>
    <w:rsid w:val="007134CC"/>
    <w:rsid w:val="0072230F"/>
    <w:rsid w:val="00724AE4"/>
    <w:rsid w:val="00724D03"/>
    <w:rsid w:val="00735F47"/>
    <w:rsid w:val="00750D2A"/>
    <w:rsid w:val="00770BAD"/>
    <w:rsid w:val="00772B79"/>
    <w:rsid w:val="007764E9"/>
    <w:rsid w:val="00781C22"/>
    <w:rsid w:val="0078500B"/>
    <w:rsid w:val="00786A08"/>
    <w:rsid w:val="007967E3"/>
    <w:rsid w:val="007A65BC"/>
    <w:rsid w:val="007E035B"/>
    <w:rsid w:val="007F1180"/>
    <w:rsid w:val="007F1F3F"/>
    <w:rsid w:val="007F3553"/>
    <w:rsid w:val="007F4A54"/>
    <w:rsid w:val="00807908"/>
    <w:rsid w:val="0082189B"/>
    <w:rsid w:val="008222DC"/>
    <w:rsid w:val="00826794"/>
    <w:rsid w:val="00834C66"/>
    <w:rsid w:val="0083773E"/>
    <w:rsid w:val="00846119"/>
    <w:rsid w:val="00856D92"/>
    <w:rsid w:val="0086345B"/>
    <w:rsid w:val="00875942"/>
    <w:rsid w:val="00897B05"/>
    <w:rsid w:val="008A52E3"/>
    <w:rsid w:val="008A7D74"/>
    <w:rsid w:val="008B0816"/>
    <w:rsid w:val="008B50BA"/>
    <w:rsid w:val="008B5618"/>
    <w:rsid w:val="008B73B4"/>
    <w:rsid w:val="008C0027"/>
    <w:rsid w:val="008C6337"/>
    <w:rsid w:val="008E4C88"/>
    <w:rsid w:val="008F687A"/>
    <w:rsid w:val="009235AE"/>
    <w:rsid w:val="009314A9"/>
    <w:rsid w:val="0093371C"/>
    <w:rsid w:val="00937A12"/>
    <w:rsid w:val="00943D34"/>
    <w:rsid w:val="00951B42"/>
    <w:rsid w:val="00961D16"/>
    <w:rsid w:val="009668F0"/>
    <w:rsid w:val="00966EE2"/>
    <w:rsid w:val="0099498F"/>
    <w:rsid w:val="009B200D"/>
    <w:rsid w:val="009C4A8E"/>
    <w:rsid w:val="00A12E65"/>
    <w:rsid w:val="00A3142D"/>
    <w:rsid w:val="00A31C1B"/>
    <w:rsid w:val="00A77BBF"/>
    <w:rsid w:val="00A77DED"/>
    <w:rsid w:val="00A84F0E"/>
    <w:rsid w:val="00A91E89"/>
    <w:rsid w:val="00AB03F9"/>
    <w:rsid w:val="00AC13FE"/>
    <w:rsid w:val="00AD494F"/>
    <w:rsid w:val="00AD5CA3"/>
    <w:rsid w:val="00AE01F0"/>
    <w:rsid w:val="00AE028D"/>
    <w:rsid w:val="00AE4C5B"/>
    <w:rsid w:val="00B11BD3"/>
    <w:rsid w:val="00B1288C"/>
    <w:rsid w:val="00B24A1E"/>
    <w:rsid w:val="00B27208"/>
    <w:rsid w:val="00B500CB"/>
    <w:rsid w:val="00B50614"/>
    <w:rsid w:val="00B535AE"/>
    <w:rsid w:val="00B53E59"/>
    <w:rsid w:val="00B7468A"/>
    <w:rsid w:val="00B76136"/>
    <w:rsid w:val="00B85111"/>
    <w:rsid w:val="00B928CF"/>
    <w:rsid w:val="00BA59F2"/>
    <w:rsid w:val="00BA7BB3"/>
    <w:rsid w:val="00BA7FEF"/>
    <w:rsid w:val="00BB1E43"/>
    <w:rsid w:val="00BC6F85"/>
    <w:rsid w:val="00BD0F2B"/>
    <w:rsid w:val="00BD113C"/>
    <w:rsid w:val="00BE267A"/>
    <w:rsid w:val="00BF1D66"/>
    <w:rsid w:val="00BF34D2"/>
    <w:rsid w:val="00BF5144"/>
    <w:rsid w:val="00C03B2A"/>
    <w:rsid w:val="00C05D93"/>
    <w:rsid w:val="00C2501F"/>
    <w:rsid w:val="00C262EC"/>
    <w:rsid w:val="00C277EB"/>
    <w:rsid w:val="00C4113B"/>
    <w:rsid w:val="00C642FC"/>
    <w:rsid w:val="00C67066"/>
    <w:rsid w:val="00C71895"/>
    <w:rsid w:val="00C74392"/>
    <w:rsid w:val="00C767B8"/>
    <w:rsid w:val="00C77B91"/>
    <w:rsid w:val="00C80F35"/>
    <w:rsid w:val="00C82259"/>
    <w:rsid w:val="00C83064"/>
    <w:rsid w:val="00C83EC0"/>
    <w:rsid w:val="00C93F7B"/>
    <w:rsid w:val="00CA4243"/>
    <w:rsid w:val="00CA5DFF"/>
    <w:rsid w:val="00CD7CE0"/>
    <w:rsid w:val="00CE7F93"/>
    <w:rsid w:val="00CF79ED"/>
    <w:rsid w:val="00D02F5F"/>
    <w:rsid w:val="00D06EC5"/>
    <w:rsid w:val="00D14BA1"/>
    <w:rsid w:val="00D36D37"/>
    <w:rsid w:val="00D37335"/>
    <w:rsid w:val="00D417AD"/>
    <w:rsid w:val="00D57C34"/>
    <w:rsid w:val="00D650E3"/>
    <w:rsid w:val="00D654CA"/>
    <w:rsid w:val="00D70C01"/>
    <w:rsid w:val="00D75058"/>
    <w:rsid w:val="00D834C1"/>
    <w:rsid w:val="00D84EEE"/>
    <w:rsid w:val="00D958FF"/>
    <w:rsid w:val="00DA384F"/>
    <w:rsid w:val="00DB67C2"/>
    <w:rsid w:val="00DD6875"/>
    <w:rsid w:val="00DE2586"/>
    <w:rsid w:val="00DE79A3"/>
    <w:rsid w:val="00DE7E48"/>
    <w:rsid w:val="00DF6A0C"/>
    <w:rsid w:val="00E03974"/>
    <w:rsid w:val="00E04783"/>
    <w:rsid w:val="00E150C9"/>
    <w:rsid w:val="00E22C85"/>
    <w:rsid w:val="00E32B2C"/>
    <w:rsid w:val="00E40C21"/>
    <w:rsid w:val="00E5671D"/>
    <w:rsid w:val="00E86C92"/>
    <w:rsid w:val="00E8719E"/>
    <w:rsid w:val="00E97187"/>
    <w:rsid w:val="00EA232D"/>
    <w:rsid w:val="00EA2973"/>
    <w:rsid w:val="00EA5903"/>
    <w:rsid w:val="00EB1164"/>
    <w:rsid w:val="00EE051E"/>
    <w:rsid w:val="00F042CE"/>
    <w:rsid w:val="00F16950"/>
    <w:rsid w:val="00F44ABC"/>
    <w:rsid w:val="00F519F1"/>
    <w:rsid w:val="00F528D7"/>
    <w:rsid w:val="00F63DBF"/>
    <w:rsid w:val="00F66839"/>
    <w:rsid w:val="00FB0B19"/>
    <w:rsid w:val="00FB77E1"/>
    <w:rsid w:val="00FC27EE"/>
    <w:rsid w:val="00FC2D78"/>
    <w:rsid w:val="00FD093D"/>
    <w:rsid w:val="00FE1F20"/>
    <w:rsid w:val="00FE25E8"/>
    <w:rsid w:val="00FF135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3D79C-EEAD-421F-B443-7B288A1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24BBE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4B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24B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5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C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PPUMOF</dc:creator>
  <cp:lastModifiedBy>Khalil Ahmad Hamedi</cp:lastModifiedBy>
  <cp:revision>15</cp:revision>
  <cp:lastPrinted>2017-11-27T10:25:00Z</cp:lastPrinted>
  <dcterms:created xsi:type="dcterms:W3CDTF">2023-10-14T04:17:00Z</dcterms:created>
  <dcterms:modified xsi:type="dcterms:W3CDTF">2024-02-11T04:54:00Z</dcterms:modified>
</cp:coreProperties>
</file>